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9B" w:rsidRPr="00FC7D22" w:rsidRDefault="00F8779B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F877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D10E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F8779B" w:rsidRDefault="00F8779B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156503" w:rsidRDefault="00011C50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444E96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444E96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8111D2" w:rsidRPr="00FC7D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083CA2" w:rsidRPr="007151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444E96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(протокол от «</w:t>
      </w:r>
      <w:r w:rsidR="00011C50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011C50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8111D2" w:rsidRPr="00FC7D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083CA2" w:rsidRPr="007151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156503" w:rsidRDefault="00E47F03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156503" w:rsidRDefault="00E47F03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156503" w:rsidRDefault="00CA4D11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503" w:rsidRPr="00156503" w:rsidRDefault="00C55212" w:rsidP="00156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 xml:space="preserve">Акционерам </w:t>
      </w:r>
      <w:r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АО «Богучанская ГЭС»: </w:t>
      </w:r>
      <w:r w:rsidRPr="00156503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заключение для целей голосования на внеочередном Общем собрании акционеров АО «Богучанская ГЭС» </w:t>
      </w:r>
      <w:r w:rsidR="00C87A43" w:rsidRPr="005E5E5E">
        <w:rPr>
          <w:rFonts w:ascii="Times New Roman" w:hAnsi="Times New Roman" w:cs="Times New Roman"/>
          <w:sz w:val="20"/>
          <w:szCs w:val="20"/>
        </w:rPr>
        <w:t>«</w:t>
      </w:r>
      <w:r w:rsidR="00D10EDF">
        <w:rPr>
          <w:rFonts w:ascii="Times New Roman" w:hAnsi="Times New Roman" w:cs="Times New Roman"/>
          <w:sz w:val="20"/>
          <w:szCs w:val="20"/>
        </w:rPr>
        <w:t>18</w:t>
      </w:r>
      <w:r w:rsidR="00C87A43" w:rsidRPr="005E5E5E">
        <w:rPr>
          <w:rFonts w:ascii="Times New Roman" w:hAnsi="Times New Roman" w:cs="Times New Roman"/>
          <w:sz w:val="20"/>
          <w:szCs w:val="20"/>
        </w:rPr>
        <w:t xml:space="preserve">» </w:t>
      </w:r>
      <w:r w:rsidR="00D10EDF">
        <w:rPr>
          <w:rFonts w:ascii="Times New Roman" w:hAnsi="Times New Roman" w:cs="Times New Roman"/>
          <w:sz w:val="20"/>
          <w:szCs w:val="20"/>
        </w:rPr>
        <w:t>ноября</w:t>
      </w:r>
      <w:r w:rsidR="00C87A43" w:rsidRPr="005E5E5E">
        <w:rPr>
          <w:rFonts w:ascii="Times New Roman" w:hAnsi="Times New Roman" w:cs="Times New Roman"/>
          <w:sz w:val="20"/>
          <w:szCs w:val="20"/>
        </w:rPr>
        <w:t xml:space="preserve"> </w:t>
      </w:r>
      <w:r w:rsidRPr="00C87A43">
        <w:rPr>
          <w:rFonts w:ascii="Times New Roman" w:hAnsi="Times New Roman" w:cs="Times New Roman"/>
          <w:sz w:val="20"/>
          <w:szCs w:val="20"/>
        </w:rPr>
        <w:t>20</w:t>
      </w:r>
      <w:r w:rsidR="00083CA2" w:rsidRPr="00083CA2">
        <w:rPr>
          <w:rFonts w:ascii="Times New Roman" w:hAnsi="Times New Roman" w:cs="Times New Roman"/>
          <w:sz w:val="20"/>
          <w:szCs w:val="20"/>
        </w:rPr>
        <w:t>2</w:t>
      </w:r>
      <w:r w:rsidRPr="00C87A43">
        <w:rPr>
          <w:rFonts w:ascii="Times New Roman" w:hAnsi="Times New Roman" w:cs="Times New Roman"/>
          <w:sz w:val="20"/>
          <w:szCs w:val="20"/>
        </w:rPr>
        <w:t>1</w:t>
      </w:r>
      <w:r w:rsidRPr="00156503">
        <w:rPr>
          <w:rFonts w:ascii="Times New Roman" w:hAnsi="Times New Roman" w:cs="Times New Roman"/>
          <w:sz w:val="20"/>
          <w:szCs w:val="20"/>
        </w:rPr>
        <w:t xml:space="preserve"> г. по вопросу о соглас</w:t>
      </w:r>
      <w:r w:rsidR="00F835D9" w:rsidRPr="00156503">
        <w:rPr>
          <w:rFonts w:ascii="Times New Roman" w:hAnsi="Times New Roman" w:cs="Times New Roman"/>
          <w:sz w:val="20"/>
          <w:szCs w:val="20"/>
        </w:rPr>
        <w:t>ии на совершение крупной сделки</w:t>
      </w:r>
      <w:r w:rsidRPr="00156503">
        <w:rPr>
          <w:rFonts w:ascii="Times New Roman" w:hAnsi="Times New Roman" w:cs="Times New Roman"/>
          <w:sz w:val="20"/>
          <w:szCs w:val="20"/>
        </w:rPr>
        <w:t xml:space="preserve"> - Договора поручительства № 110100/1167-ДП, между </w:t>
      </w:r>
      <w:r w:rsidR="00EE7956" w:rsidRPr="00156503">
        <w:rPr>
          <w:rFonts w:ascii="Times New Roman" w:hAnsi="Times New Roman" w:cs="Times New Roman"/>
          <w:sz w:val="20"/>
          <w:szCs w:val="20"/>
        </w:rPr>
        <w:t>госуда</w:t>
      </w:r>
      <w:r w:rsidR="00D10EDF">
        <w:rPr>
          <w:rFonts w:ascii="Times New Roman" w:hAnsi="Times New Roman" w:cs="Times New Roman"/>
          <w:sz w:val="20"/>
          <w:szCs w:val="20"/>
        </w:rPr>
        <w:t>рственной корпорацией развития «ВЭБ</w:t>
      </w:r>
      <w:proofErr w:type="gramStart"/>
      <w:r w:rsidR="00D10E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D10EDF">
        <w:rPr>
          <w:rFonts w:ascii="Times New Roman" w:hAnsi="Times New Roman" w:cs="Times New Roman"/>
          <w:sz w:val="20"/>
          <w:szCs w:val="20"/>
        </w:rPr>
        <w:t>Ф»</w:t>
      </w:r>
      <w:r w:rsidRPr="00156503">
        <w:rPr>
          <w:rFonts w:ascii="Times New Roman" w:hAnsi="Times New Roman" w:cs="Times New Roman"/>
          <w:sz w:val="20"/>
          <w:szCs w:val="20"/>
        </w:rPr>
        <w:t xml:space="preserve"> и </w:t>
      </w:r>
      <w:r w:rsidR="00A04FE0">
        <w:rPr>
          <w:rFonts w:ascii="Times New Roman" w:hAnsi="Times New Roman" w:cs="Times New Roman"/>
          <w:sz w:val="20"/>
          <w:szCs w:val="20"/>
        </w:rPr>
        <w:t>А</w:t>
      </w:r>
      <w:r w:rsidRPr="00156503">
        <w:rPr>
          <w:rFonts w:ascii="Times New Roman" w:hAnsi="Times New Roman" w:cs="Times New Roman"/>
          <w:sz w:val="20"/>
          <w:szCs w:val="20"/>
        </w:rPr>
        <w:t xml:space="preserve">кционерным обществом «Богучанская ГЭС» </w:t>
      </w:r>
      <w:r w:rsidR="00912BD0" w:rsidRPr="00156503">
        <w:rPr>
          <w:rFonts w:ascii="Times New Roman" w:hAnsi="Times New Roman" w:cs="Times New Roman"/>
          <w:sz w:val="20"/>
          <w:szCs w:val="20"/>
        </w:rPr>
        <w:t xml:space="preserve">от 07.02.2018 г., на измененных условиях, </w:t>
      </w:r>
      <w:r w:rsidR="00D10EDF">
        <w:rPr>
          <w:rFonts w:ascii="Times New Roman" w:hAnsi="Times New Roman" w:cs="Times New Roman"/>
          <w:sz w:val="20"/>
          <w:szCs w:val="20"/>
        </w:rPr>
        <w:t>определенных Д</w:t>
      </w:r>
      <w:r w:rsidR="00C42FFF" w:rsidRPr="00156503">
        <w:rPr>
          <w:rFonts w:ascii="Times New Roman" w:hAnsi="Times New Roman" w:cs="Times New Roman"/>
          <w:sz w:val="20"/>
          <w:szCs w:val="20"/>
        </w:rPr>
        <w:t>ополнением №</w:t>
      </w:r>
      <w:r w:rsidR="00083CA2">
        <w:rPr>
          <w:rFonts w:ascii="Times New Roman" w:hAnsi="Times New Roman" w:cs="Times New Roman"/>
          <w:sz w:val="20"/>
          <w:szCs w:val="20"/>
        </w:rPr>
        <w:t>4</w:t>
      </w:r>
      <w:r w:rsidR="00912BD0" w:rsidRPr="00156503">
        <w:rPr>
          <w:rFonts w:ascii="Times New Roman" w:hAnsi="Times New Roman" w:cs="Times New Roman"/>
          <w:sz w:val="20"/>
          <w:szCs w:val="20"/>
        </w:rPr>
        <w:t xml:space="preserve"> к Договору поручительства</w:t>
      </w:r>
      <w:r w:rsidR="00156503" w:rsidRPr="00156503">
        <w:rPr>
          <w:rFonts w:ascii="Times New Roman" w:hAnsi="Times New Roman" w:cs="Times New Roman"/>
          <w:sz w:val="20"/>
          <w:szCs w:val="20"/>
        </w:rPr>
        <w:t xml:space="preserve">, </w:t>
      </w:r>
      <w:r w:rsidR="00156503" w:rsidRPr="00A04FE0">
        <w:rPr>
          <w:rFonts w:ascii="Times New Roman" w:hAnsi="Times New Roman" w:cs="Times New Roman"/>
          <w:sz w:val="20"/>
          <w:szCs w:val="20"/>
        </w:rPr>
        <w:t>который во взаимосвязи с Договором последующего залога движимого имущества</w:t>
      </w:r>
      <w:r w:rsidR="008111D2" w:rsidRPr="00A04FE0">
        <w:rPr>
          <w:rFonts w:ascii="Times New Roman" w:hAnsi="Times New Roman" w:cs="Times New Roman"/>
          <w:sz w:val="20"/>
          <w:szCs w:val="20"/>
        </w:rPr>
        <w:t xml:space="preserve"> № </w:t>
      </w:r>
      <w:r w:rsidR="00156503" w:rsidRPr="00A04FE0">
        <w:rPr>
          <w:rFonts w:ascii="Times New Roman" w:hAnsi="Times New Roman" w:cs="Times New Roman"/>
          <w:sz w:val="20"/>
          <w:szCs w:val="20"/>
        </w:rPr>
        <w:t>110200/1167-ДПЗ от 28.03.2011</w:t>
      </w:r>
      <w:r w:rsidR="00156503" w:rsidRPr="00A04FE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56503" w:rsidRPr="00A04FE0">
        <w:rPr>
          <w:rFonts w:ascii="Times New Roman" w:hAnsi="Times New Roman" w:cs="Times New Roman"/>
          <w:sz w:val="20"/>
          <w:szCs w:val="20"/>
        </w:rPr>
        <w:t>Договором последующего залога недвижимости (ипотеки) № 110200/1167-ДПИ от 12.07.2011 является крупной сделкой.</w:t>
      </w:r>
    </w:p>
    <w:p w:rsidR="00C55212" w:rsidRPr="00156503" w:rsidRDefault="00C55212" w:rsidP="00156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>Стороны крупной сделки:</w:t>
      </w:r>
      <w:r w:rsidRPr="001565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5212" w:rsidRPr="00156503" w:rsidRDefault="00C55212" w:rsidP="00156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sz w:val="20"/>
          <w:szCs w:val="20"/>
        </w:rPr>
        <w:t xml:space="preserve">Кредитор - </w:t>
      </w:r>
      <w:r w:rsidR="00EE7956" w:rsidRPr="00156503">
        <w:rPr>
          <w:rFonts w:ascii="Times New Roman" w:hAnsi="Times New Roman" w:cs="Times New Roman"/>
          <w:sz w:val="20"/>
          <w:szCs w:val="20"/>
        </w:rPr>
        <w:t>госуд</w:t>
      </w:r>
      <w:r w:rsidR="00D10EDF">
        <w:rPr>
          <w:rFonts w:ascii="Times New Roman" w:hAnsi="Times New Roman" w:cs="Times New Roman"/>
          <w:sz w:val="20"/>
          <w:szCs w:val="20"/>
        </w:rPr>
        <w:t>арственная корпорация развития «</w:t>
      </w:r>
      <w:r w:rsidR="00EE7956" w:rsidRPr="00156503">
        <w:rPr>
          <w:rFonts w:ascii="Times New Roman" w:hAnsi="Times New Roman" w:cs="Times New Roman"/>
          <w:sz w:val="20"/>
          <w:szCs w:val="20"/>
        </w:rPr>
        <w:t>ВЭБ</w:t>
      </w:r>
      <w:proofErr w:type="gramStart"/>
      <w:r w:rsidR="00EE7956" w:rsidRPr="0015650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EE7956" w:rsidRPr="00156503">
        <w:rPr>
          <w:rFonts w:ascii="Times New Roman" w:hAnsi="Times New Roman" w:cs="Times New Roman"/>
          <w:sz w:val="20"/>
          <w:szCs w:val="20"/>
        </w:rPr>
        <w:t>Ф</w:t>
      </w:r>
      <w:r w:rsidR="00D10EDF">
        <w:rPr>
          <w:rFonts w:ascii="Times New Roman" w:hAnsi="Times New Roman" w:cs="Times New Roman"/>
          <w:sz w:val="20"/>
          <w:szCs w:val="20"/>
        </w:rPr>
        <w:t>»</w:t>
      </w:r>
    </w:p>
    <w:p w:rsidR="00C55212" w:rsidRPr="00156503" w:rsidRDefault="00C55212" w:rsidP="00156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sz w:val="20"/>
          <w:szCs w:val="20"/>
        </w:rPr>
        <w:t xml:space="preserve">Поручитель - </w:t>
      </w:r>
      <w:r w:rsidR="00083CA2">
        <w:rPr>
          <w:rFonts w:ascii="Times New Roman" w:hAnsi="Times New Roman" w:cs="Times New Roman"/>
          <w:sz w:val="20"/>
          <w:szCs w:val="20"/>
        </w:rPr>
        <w:t>А</w:t>
      </w:r>
      <w:r w:rsidRPr="00156503">
        <w:rPr>
          <w:rFonts w:ascii="Times New Roman" w:hAnsi="Times New Roman" w:cs="Times New Roman"/>
          <w:sz w:val="20"/>
          <w:szCs w:val="20"/>
        </w:rPr>
        <w:t>кционерное общество «Богучанская ГЭС»</w:t>
      </w:r>
    </w:p>
    <w:p w:rsidR="00156503" w:rsidRPr="00A04FE0" w:rsidRDefault="00156503" w:rsidP="00A04FE0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>Условия крупной сделки – Дополнения №</w:t>
      </w:r>
      <w:r w:rsidR="00EB4E81">
        <w:rPr>
          <w:rFonts w:ascii="Times New Roman" w:hAnsi="Times New Roman" w:cs="Times New Roman"/>
          <w:b/>
          <w:sz w:val="20"/>
          <w:szCs w:val="20"/>
        </w:rPr>
        <w:t>4</w:t>
      </w:r>
      <w:r w:rsidRPr="00156503">
        <w:rPr>
          <w:rFonts w:ascii="Times New Roman" w:hAnsi="Times New Roman" w:cs="Times New Roman"/>
          <w:b/>
          <w:sz w:val="20"/>
          <w:szCs w:val="20"/>
        </w:rPr>
        <w:t xml:space="preserve"> к Договору поручительства</w:t>
      </w:r>
      <w:r w:rsidR="00D10E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0EDF" w:rsidRPr="00D10EDF">
        <w:rPr>
          <w:rFonts w:ascii="Times New Roman" w:hAnsi="Times New Roman" w:cs="Times New Roman"/>
          <w:b/>
          <w:bCs/>
          <w:sz w:val="20"/>
          <w:szCs w:val="20"/>
        </w:rPr>
        <w:t>№ 110100/1167-ДП</w:t>
      </w:r>
      <w:r w:rsidR="00A04FE0">
        <w:rPr>
          <w:rFonts w:ascii="Times New Roman" w:hAnsi="Times New Roman" w:cs="Times New Roman"/>
          <w:b/>
          <w:sz w:val="20"/>
          <w:szCs w:val="20"/>
        </w:rPr>
        <w:t xml:space="preserve"> (далее – Дополнение)</w:t>
      </w:r>
      <w:r w:rsidR="00A04FE0" w:rsidRPr="00A04FE0">
        <w:rPr>
          <w:rFonts w:ascii="Times New Roman" w:hAnsi="Times New Roman" w:cs="Times New Roman"/>
          <w:b/>
          <w:sz w:val="20"/>
          <w:szCs w:val="20"/>
        </w:rPr>
        <w:t>:</w:t>
      </w:r>
    </w:p>
    <w:p w:rsidR="00FC7D22" w:rsidRPr="00FC7D22" w:rsidRDefault="00FC7D22" w:rsidP="00FC7D2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C7D22">
        <w:rPr>
          <w:rFonts w:ascii="Times New Roman" w:hAnsi="Times New Roman" w:cs="Times New Roman"/>
          <w:bCs/>
          <w:sz w:val="20"/>
          <w:szCs w:val="20"/>
        </w:rPr>
        <w:t>Внесение изменений в существенные условия Договора поручительства № 110100/1167-ДП</w:t>
      </w:r>
      <w:r w:rsidR="00A04FE0" w:rsidRPr="00A04FE0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A04FE0">
        <w:rPr>
          <w:rFonts w:ascii="Times New Roman" w:hAnsi="Times New Roman" w:cs="Times New Roman"/>
          <w:bCs/>
          <w:sz w:val="20"/>
          <w:szCs w:val="20"/>
        </w:rPr>
        <w:t>далее также Договор)</w:t>
      </w:r>
      <w:r w:rsidRPr="00FC7D22">
        <w:rPr>
          <w:rFonts w:ascii="Times New Roman" w:hAnsi="Times New Roman" w:cs="Times New Roman"/>
          <w:bCs/>
          <w:sz w:val="20"/>
          <w:szCs w:val="20"/>
        </w:rPr>
        <w:t>:</w:t>
      </w:r>
    </w:p>
    <w:p w:rsidR="00F77E9F" w:rsidRPr="00F77E9F" w:rsidRDefault="00F77E9F" w:rsidP="00A04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9F">
        <w:rPr>
          <w:rFonts w:ascii="Times New Roman" w:hAnsi="Times New Roman" w:cs="Times New Roman"/>
          <w:sz w:val="20"/>
          <w:szCs w:val="20"/>
        </w:rPr>
        <w:t>1. Дополнить Статью 1 Договора термином 1.1.8. «Железнодорожные объекты» следующего содержания:</w:t>
      </w:r>
    </w:p>
    <w:p w:rsidR="00F77E9F" w:rsidRPr="00970650" w:rsidRDefault="00F77E9F" w:rsidP="00A04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7E9F">
        <w:rPr>
          <w:rFonts w:ascii="Times New Roman" w:hAnsi="Times New Roman" w:cs="Times New Roman"/>
          <w:sz w:val="20"/>
          <w:szCs w:val="20"/>
        </w:rPr>
        <w:t>«</w:t>
      </w:r>
      <w:r w:rsidRPr="00F77E9F">
        <w:rPr>
          <w:rFonts w:ascii="Times New Roman" w:hAnsi="Times New Roman" w:cs="Times New Roman"/>
          <w:b/>
          <w:sz w:val="20"/>
          <w:szCs w:val="20"/>
        </w:rPr>
        <w:t>Железнодорожные объекты</w:t>
      </w:r>
      <w:r w:rsidRPr="00F77E9F">
        <w:rPr>
          <w:rFonts w:ascii="Times New Roman" w:hAnsi="Times New Roman" w:cs="Times New Roman"/>
          <w:sz w:val="20"/>
          <w:szCs w:val="20"/>
        </w:rPr>
        <w:t xml:space="preserve"> – объекты движимого и недвижимого имущества «Железнодорожной станции Пихтовая» 1 этап, расположенные на земельных участках с кадастровыми номерами 24:07:4101001:2727, 24:07:4101001:2728, 24:07:4101001:2730, </w:t>
      </w:r>
      <w:r w:rsidR="00A04FE0">
        <w:rPr>
          <w:rFonts w:ascii="Times New Roman" w:hAnsi="Times New Roman" w:cs="Times New Roman"/>
          <w:sz w:val="20"/>
          <w:szCs w:val="20"/>
        </w:rPr>
        <w:t>24:07:4101001:2733,</w:t>
      </w:r>
      <w:r w:rsidRPr="00F77E9F">
        <w:rPr>
          <w:rFonts w:ascii="Times New Roman" w:hAnsi="Times New Roman" w:cs="Times New Roman"/>
          <w:sz w:val="20"/>
          <w:szCs w:val="20"/>
        </w:rPr>
        <w:t xml:space="preserve"> 24:07:4101001:2746, 24:07:00</w:t>
      </w:r>
      <w:r w:rsidR="00D10EDF">
        <w:rPr>
          <w:rFonts w:ascii="Times New Roman" w:hAnsi="Times New Roman" w:cs="Times New Roman"/>
          <w:sz w:val="20"/>
          <w:szCs w:val="20"/>
        </w:rPr>
        <w:t>00000:0021, 24:07:4101001:3014,</w:t>
      </w:r>
      <w:r w:rsidRPr="00F77E9F">
        <w:rPr>
          <w:rFonts w:ascii="Times New Roman" w:hAnsi="Times New Roman" w:cs="Times New Roman"/>
          <w:sz w:val="20"/>
          <w:szCs w:val="20"/>
        </w:rPr>
        <w:t xml:space="preserve"> 24:07:4101001:3469 (указанные в Приложении № 8 к Соглашению), балансовой стоимостью </w:t>
      </w:r>
      <w:r w:rsidR="00970650" w:rsidRPr="00970650">
        <w:rPr>
          <w:rFonts w:ascii="Times New Roman" w:hAnsi="Times New Roman" w:cs="Times New Roman"/>
          <w:sz w:val="20"/>
          <w:szCs w:val="20"/>
        </w:rPr>
        <w:t>(по</w:t>
      </w:r>
      <w:proofErr w:type="gramEnd"/>
      <w:r w:rsidR="00970650" w:rsidRPr="00970650">
        <w:rPr>
          <w:rFonts w:ascii="Times New Roman" w:hAnsi="Times New Roman" w:cs="Times New Roman"/>
          <w:sz w:val="20"/>
          <w:szCs w:val="20"/>
        </w:rPr>
        <w:t xml:space="preserve"> прямым расходам) </w:t>
      </w:r>
      <w:r w:rsidRPr="00970650">
        <w:rPr>
          <w:rFonts w:ascii="Times New Roman" w:hAnsi="Times New Roman" w:cs="Times New Roman"/>
          <w:sz w:val="20"/>
          <w:szCs w:val="20"/>
        </w:rPr>
        <w:t>не более 960 млн. рублей.</w:t>
      </w:r>
    </w:p>
    <w:p w:rsidR="00F77E9F" w:rsidRPr="00F77E9F" w:rsidRDefault="00F77E9F" w:rsidP="00A04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9F">
        <w:rPr>
          <w:rFonts w:ascii="Times New Roman" w:hAnsi="Times New Roman" w:cs="Times New Roman"/>
          <w:sz w:val="20"/>
          <w:szCs w:val="20"/>
        </w:rPr>
        <w:t>При этом</w:t>
      </w:r>
      <w:proofErr w:type="gramStart"/>
      <w:r w:rsidRPr="00F77E9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77E9F">
        <w:rPr>
          <w:rFonts w:ascii="Times New Roman" w:hAnsi="Times New Roman" w:cs="Times New Roman"/>
          <w:sz w:val="20"/>
          <w:szCs w:val="20"/>
        </w:rPr>
        <w:t xml:space="preserve"> точное описание и наименование объектов недвижимого имущества, относящегося к  Железнодорожным объектам,  подлежит уточнению на основании информации, содержащейся в ЕГРН и движимого имущества, относящегося к Железнодорожным объектам, на основании актов о приеме-передаче объектов основных средств на баланс ОАО «РЖД» (по унифицированной форме ОС-1), а также на основании получения заключения Надзорной компании об отнесении Железнодорожных объектов к объектам, необходимым д</w:t>
      </w:r>
      <w:r w:rsidR="00D10EDF">
        <w:rPr>
          <w:rFonts w:ascii="Times New Roman" w:hAnsi="Times New Roman" w:cs="Times New Roman"/>
          <w:sz w:val="20"/>
          <w:szCs w:val="20"/>
        </w:rPr>
        <w:t>ля передачи на баланс ОАО «РЖД»</w:t>
      </w:r>
      <w:r w:rsidRPr="00F77E9F">
        <w:rPr>
          <w:rFonts w:ascii="Times New Roman" w:hAnsi="Times New Roman" w:cs="Times New Roman"/>
          <w:sz w:val="20"/>
          <w:szCs w:val="20"/>
        </w:rPr>
        <w:t>.</w:t>
      </w:r>
    </w:p>
    <w:p w:rsidR="00970650" w:rsidRPr="00970650" w:rsidRDefault="00970650" w:rsidP="00A04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650">
        <w:rPr>
          <w:rFonts w:ascii="Times New Roman" w:hAnsi="Times New Roman" w:cs="Times New Roman"/>
          <w:sz w:val="20"/>
          <w:szCs w:val="20"/>
        </w:rPr>
        <w:t>2. Изложить пункт 2.1.1.4 Статьи 2 Договора в следующей редакции:</w:t>
      </w:r>
    </w:p>
    <w:p w:rsidR="00970650" w:rsidRPr="00970650" w:rsidRDefault="00970650" w:rsidP="00A04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0650">
        <w:rPr>
          <w:rFonts w:ascii="Times New Roman" w:hAnsi="Times New Roman" w:cs="Times New Roman"/>
          <w:sz w:val="20"/>
          <w:szCs w:val="20"/>
        </w:rPr>
        <w:t>«2.1.1.4. при невыполнении Должником обязательств, указанных в пунктах 6.1.1 - 6.1.6, 6.1.10, 6.1.13, 6.1.20, 6.1.21, 6.1.30, 6.1.32-6.1.34, 6.1.39-6.1.40, 6.1.48, 6.1.50, 6.1.52, 6.1.57, 6.1.62, 6.1.72, 6.1.79 Статьи 6 Соглашения и не устранения этих нарушений в течение срока, предусмотренного 8.1.1 Соглашения, Кредитор вправе потребовать оплаты штрафа в размере 15.000,00 (Пятнадцать тысяч 00/100) долларов США за каждый случай нарушения обязательств предусмотренных</w:t>
      </w:r>
      <w:proofErr w:type="gramEnd"/>
      <w:r w:rsidRPr="00970650">
        <w:rPr>
          <w:rFonts w:ascii="Times New Roman" w:hAnsi="Times New Roman" w:cs="Times New Roman"/>
          <w:sz w:val="20"/>
          <w:szCs w:val="20"/>
        </w:rPr>
        <w:t xml:space="preserve"> вышеуказанными пунктами.</w:t>
      </w:r>
    </w:p>
    <w:p w:rsidR="00970650" w:rsidRPr="00970650" w:rsidRDefault="00970650" w:rsidP="00A04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0650">
        <w:rPr>
          <w:rFonts w:ascii="Times New Roman" w:hAnsi="Times New Roman" w:cs="Times New Roman"/>
          <w:sz w:val="20"/>
          <w:szCs w:val="20"/>
        </w:rPr>
        <w:t>В случае невыполнения Должником обязательств, указанных в пунктах 6.1.7, 6.1.9, 6.1.15-6.1.18, 6.1.24, 6.1.25, 6.1.35 – 6.1.38, 6.1.49, 6.1.51, 6.1.60, 6.1.77, 6.1.78 Статьи 6 Соглашения и не устранения этих нарушений в течение срока, предусмотренного 8.1.1 Соглашения, Кредитор вправе потребовать оплаты штрафа в размере 0,001 (Ноль целых одна тысячная) процента от суммы Кредита за каждый день неисполнения указанного обязательства».</w:t>
      </w:r>
      <w:proofErr w:type="gramEnd"/>
    </w:p>
    <w:p w:rsidR="00970650" w:rsidRPr="00970650" w:rsidRDefault="00970650" w:rsidP="00A04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650">
        <w:rPr>
          <w:rFonts w:ascii="Times New Roman" w:hAnsi="Times New Roman" w:cs="Times New Roman"/>
          <w:sz w:val="20"/>
          <w:szCs w:val="20"/>
        </w:rPr>
        <w:t>3. Дополнить Статью 2 Договора пунктом 2.1.4 следующего содержания:</w:t>
      </w:r>
    </w:p>
    <w:p w:rsidR="00970650" w:rsidRPr="00970650" w:rsidRDefault="00970650" w:rsidP="00A04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650">
        <w:rPr>
          <w:rFonts w:ascii="Times New Roman" w:hAnsi="Times New Roman" w:cs="Times New Roman"/>
          <w:sz w:val="20"/>
          <w:szCs w:val="20"/>
        </w:rPr>
        <w:t>«2.1.4. Поручитель не возражает против передачи Должником Железнодорожных объектов, указанных в Приложении № 2 к Договору, на баланс ОАО «РЖД».</w:t>
      </w:r>
    </w:p>
    <w:p w:rsidR="00D50402" w:rsidRPr="00D50402" w:rsidRDefault="00970650" w:rsidP="00A04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77E9F" w:rsidRPr="00F77E9F">
        <w:rPr>
          <w:rFonts w:ascii="Times New Roman" w:hAnsi="Times New Roman" w:cs="Times New Roman"/>
          <w:sz w:val="20"/>
          <w:szCs w:val="20"/>
        </w:rPr>
        <w:t xml:space="preserve">. Дополнить Договор Приложением № 2 в редакции Приложения № 1 к Дополнению № </w:t>
      </w:r>
      <w:r w:rsidR="00F77E9F">
        <w:rPr>
          <w:rFonts w:ascii="Times New Roman" w:hAnsi="Times New Roman" w:cs="Times New Roman"/>
          <w:sz w:val="20"/>
          <w:szCs w:val="20"/>
        </w:rPr>
        <w:t>4</w:t>
      </w:r>
      <w:r w:rsidR="00D10EDF">
        <w:rPr>
          <w:rFonts w:ascii="Times New Roman" w:hAnsi="Times New Roman" w:cs="Times New Roman"/>
          <w:sz w:val="20"/>
          <w:szCs w:val="20"/>
        </w:rPr>
        <w:t>»</w:t>
      </w:r>
      <w:r w:rsidR="00D50402">
        <w:rPr>
          <w:rFonts w:ascii="Times New Roman" w:hAnsi="Times New Roman" w:cs="Times New Roman"/>
          <w:sz w:val="20"/>
          <w:szCs w:val="20"/>
        </w:rPr>
        <w:t xml:space="preserve"> </w:t>
      </w:r>
      <w:r w:rsidR="00D10EDF">
        <w:rPr>
          <w:rFonts w:ascii="Times New Roman" w:hAnsi="Times New Roman" w:cs="Times New Roman"/>
          <w:sz w:val="20"/>
          <w:szCs w:val="20"/>
        </w:rPr>
        <w:t>(</w:t>
      </w:r>
      <w:r w:rsidR="00D50402" w:rsidRPr="00D50402">
        <w:rPr>
          <w:rFonts w:ascii="Times New Roman" w:hAnsi="Times New Roman" w:cs="Times New Roman"/>
          <w:color w:val="000000"/>
          <w:sz w:val="20"/>
          <w:szCs w:val="20"/>
        </w:rPr>
        <w:t>Приложение к</w:t>
      </w:r>
      <w:r w:rsidR="00D10EDF">
        <w:rPr>
          <w:rFonts w:ascii="Times New Roman" w:hAnsi="Times New Roman" w:cs="Times New Roman"/>
          <w:color w:val="000000"/>
          <w:sz w:val="20"/>
          <w:szCs w:val="20"/>
        </w:rPr>
        <w:t xml:space="preserve"> заключению)</w:t>
      </w:r>
      <w:r w:rsidR="00D50402" w:rsidRPr="00D5040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6503" w:rsidRPr="00156503" w:rsidRDefault="00156503" w:rsidP="00A04F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6503">
        <w:rPr>
          <w:rFonts w:ascii="Times New Roman" w:hAnsi="Times New Roman" w:cs="Times New Roman"/>
          <w:b/>
          <w:sz w:val="20"/>
          <w:szCs w:val="20"/>
          <w:u w:val="single"/>
        </w:rPr>
        <w:t>Цена Договора (с учетом Дополнения):</w:t>
      </w:r>
    </w:p>
    <w:p w:rsidR="00156503" w:rsidRPr="00715175" w:rsidRDefault="008B3C2E" w:rsidP="00A04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A10">
        <w:rPr>
          <w:rFonts w:ascii="Times New Roman" w:hAnsi="Times New Roman" w:cs="Times New Roman"/>
          <w:sz w:val="20"/>
          <w:szCs w:val="20"/>
        </w:rPr>
        <w:t>149 313 512 820,51</w:t>
      </w:r>
      <w:r w:rsidR="00A04FE0">
        <w:rPr>
          <w:rFonts w:ascii="Times New Roman" w:hAnsi="Times New Roman" w:cs="Times New Roman"/>
          <w:sz w:val="20"/>
          <w:szCs w:val="20"/>
        </w:rPr>
        <w:t xml:space="preserve"> </w:t>
      </w:r>
      <w:r w:rsidRPr="002C0A10">
        <w:rPr>
          <w:rFonts w:ascii="Times New Roman" w:hAnsi="Times New Roman" w:cs="Times New Roman"/>
          <w:sz w:val="20"/>
          <w:szCs w:val="20"/>
        </w:rPr>
        <w:t xml:space="preserve">руб. (Сто сорок девять миллиардов триста тринадцать миллионов пятьсот двенадцать тысяч </w:t>
      </w:r>
      <w:r w:rsidR="00A04FE0">
        <w:rPr>
          <w:rFonts w:ascii="Times New Roman" w:hAnsi="Times New Roman" w:cs="Times New Roman"/>
          <w:sz w:val="20"/>
          <w:szCs w:val="20"/>
        </w:rPr>
        <w:t>во</w:t>
      </w:r>
      <w:r w:rsidRPr="002C0A10">
        <w:rPr>
          <w:rFonts w:ascii="Times New Roman" w:hAnsi="Times New Roman" w:cs="Times New Roman"/>
          <w:sz w:val="20"/>
          <w:szCs w:val="20"/>
        </w:rPr>
        <w:t>семьсот двадцать рублей 51 копейка).</w:t>
      </w:r>
    </w:p>
    <w:p w:rsidR="00A04FE0" w:rsidRDefault="00A04FE0" w:rsidP="00A04FE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503" w:rsidRPr="00156503" w:rsidRDefault="00156503" w:rsidP="00A04FE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sz w:val="20"/>
          <w:szCs w:val="20"/>
        </w:rPr>
        <w:t>БСА АО «Богучанская ГЭС» по состоянию на 31.12.2010: 52 227 115 тыс. руб.</w:t>
      </w:r>
    </w:p>
    <w:p w:rsidR="00156503" w:rsidRPr="00FC7D22" w:rsidRDefault="00156503" w:rsidP="00A04FE0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5175">
        <w:rPr>
          <w:rFonts w:ascii="Times New Roman" w:hAnsi="Times New Roman" w:cs="Times New Roman"/>
          <w:sz w:val="20"/>
          <w:szCs w:val="20"/>
        </w:rPr>
        <w:t xml:space="preserve">Цена с учетом взаимосвязи с Договором последующего залога движимого имущества № 110200/1167-ДПЗ от 28.03.2011 и Договора последующего залога недвижимости (ипотеки) № 110200/1167-ДПИ от 12.07.2011 (руб.): </w:t>
      </w:r>
      <w:r w:rsidR="008B3C2E" w:rsidRPr="008B3C2E">
        <w:rPr>
          <w:rFonts w:ascii="Times New Roman" w:hAnsi="Times New Roman" w:cs="Times New Roman"/>
          <w:sz w:val="20"/>
          <w:szCs w:val="20"/>
        </w:rPr>
        <w:t>195 348 970 408,03 руб.</w:t>
      </w:r>
      <w:r w:rsidRPr="008B3C2E">
        <w:rPr>
          <w:rFonts w:ascii="Times New Roman" w:hAnsi="Times New Roman" w:cs="Times New Roman"/>
          <w:sz w:val="20"/>
          <w:szCs w:val="20"/>
        </w:rPr>
        <w:t xml:space="preserve">, что составляет </w:t>
      </w:r>
      <w:r w:rsidR="00FC7D22" w:rsidRPr="008B3C2E">
        <w:rPr>
          <w:rFonts w:ascii="Times New Roman" w:hAnsi="Times New Roman" w:cs="Times New Roman"/>
          <w:b/>
          <w:sz w:val="20"/>
          <w:szCs w:val="20"/>
        </w:rPr>
        <w:t>3</w:t>
      </w:r>
      <w:r w:rsidR="008B3C2E" w:rsidRPr="008B3C2E">
        <w:rPr>
          <w:rFonts w:ascii="Times New Roman" w:hAnsi="Times New Roman" w:cs="Times New Roman"/>
          <w:b/>
          <w:sz w:val="20"/>
          <w:szCs w:val="20"/>
        </w:rPr>
        <w:t>74</w:t>
      </w:r>
      <w:r w:rsidR="00FC7D22" w:rsidRPr="008B3C2E">
        <w:rPr>
          <w:rFonts w:ascii="Times New Roman" w:hAnsi="Times New Roman" w:cs="Times New Roman"/>
          <w:b/>
          <w:sz w:val="20"/>
          <w:szCs w:val="20"/>
        </w:rPr>
        <w:t>,</w:t>
      </w:r>
      <w:r w:rsidR="008B3C2E" w:rsidRPr="008B3C2E">
        <w:rPr>
          <w:rFonts w:ascii="Times New Roman" w:hAnsi="Times New Roman" w:cs="Times New Roman"/>
          <w:b/>
          <w:sz w:val="20"/>
          <w:szCs w:val="20"/>
        </w:rPr>
        <w:t>037</w:t>
      </w:r>
      <w:r w:rsidRPr="008B3C2E">
        <w:rPr>
          <w:rFonts w:ascii="Times New Roman" w:hAnsi="Times New Roman" w:cs="Times New Roman"/>
          <w:sz w:val="20"/>
          <w:szCs w:val="20"/>
        </w:rPr>
        <w:t xml:space="preserve"> % от балансовой стоимости активов Общества.</w:t>
      </w:r>
      <w:r w:rsidRPr="00FC7D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56503" w:rsidRPr="00156503" w:rsidRDefault="00156503" w:rsidP="00A04F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00AB" w:rsidRPr="00156503" w:rsidRDefault="006000AB" w:rsidP="00A04F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 xml:space="preserve">Вступление Договора в силу и срок его действия: </w:t>
      </w:r>
    </w:p>
    <w:p w:rsidR="00C55212" w:rsidRPr="00156503" w:rsidRDefault="006000AB" w:rsidP="00A04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и действует до 20 декабря 2033 года.</w:t>
      </w:r>
      <w:r w:rsidR="00C55212" w:rsidRPr="0015650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55212" w:rsidRPr="00156503" w:rsidRDefault="00C55212" w:rsidP="00A04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C55212" w:rsidRPr="00156503" w:rsidRDefault="00C55212" w:rsidP="00A04F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715175" w:rsidRPr="00715175" w:rsidRDefault="00715175" w:rsidP="00A04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51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Дополнением № 4 к Договору поручительства №110100/1167-ДП вводится определение «Железнодорожные объекты». Данные объекты в соответствии с КС №110100/1167 исключены из перечня объектов, подлежащих </w:t>
      </w:r>
      <w:r w:rsidRPr="0071517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передаче в залог. Существенные изменения или дополнительные обязате</w:t>
      </w:r>
      <w:r w:rsidR="00A04FE0">
        <w:rPr>
          <w:rFonts w:ascii="Times New Roman" w:hAnsi="Times New Roman" w:cs="Times New Roman"/>
          <w:color w:val="000000" w:themeColor="text1"/>
          <w:sz w:val="20"/>
          <w:szCs w:val="20"/>
        </w:rPr>
        <w:t>льства, влияющие на исполнение Договора, в Д</w:t>
      </w:r>
      <w:r w:rsidRPr="00715175">
        <w:rPr>
          <w:rFonts w:ascii="Times New Roman" w:hAnsi="Times New Roman" w:cs="Times New Roman"/>
          <w:color w:val="000000" w:themeColor="text1"/>
          <w:sz w:val="20"/>
          <w:szCs w:val="20"/>
        </w:rPr>
        <w:t>оговор поручительства не вносятся.</w:t>
      </w:r>
    </w:p>
    <w:p w:rsidR="00C55212" w:rsidRPr="00156503" w:rsidRDefault="00C55212" w:rsidP="00A04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55212" w:rsidRPr="00156503" w:rsidRDefault="00C55212" w:rsidP="00A04F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226566" w:rsidRPr="00156503" w:rsidRDefault="00226566" w:rsidP="00A04FE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6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Риск реализации Договора поручительства № 110100/1167-ДП в результате неисполнения ЗАО «</w:t>
      </w:r>
      <w:proofErr w:type="spellStart"/>
      <w:r w:rsidRPr="00156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</w:t>
      </w:r>
      <w:r w:rsidR="00D10E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оАЗ</w:t>
      </w:r>
      <w:proofErr w:type="spellEnd"/>
      <w:r w:rsidR="00D10E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» обязательств перед ВЭБ</w:t>
      </w:r>
      <w:proofErr w:type="gramStart"/>
      <w:r w:rsidR="00D10E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.Р</w:t>
      </w:r>
      <w:proofErr w:type="gramEnd"/>
      <w:r w:rsidR="00D10E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</w:t>
      </w:r>
      <w:r w:rsidRPr="00156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по Кредитному соглашению от 03 декабря 2010</w:t>
      </w:r>
      <w:r w:rsidR="00D10E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156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г. № 110100/1167.</w:t>
      </w:r>
    </w:p>
    <w:p w:rsidR="00C55212" w:rsidRPr="00156503" w:rsidRDefault="00C55212" w:rsidP="00A04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55212" w:rsidRPr="00156503" w:rsidRDefault="00C55212" w:rsidP="00A04F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DA40F4" w:rsidRDefault="00A04FE0" w:rsidP="00A04F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Совет директоров </w:t>
      </w:r>
      <w:r w:rsidR="00DA40F4">
        <w:rPr>
          <w:rFonts w:ascii="Times New Roman" w:hAnsi="Times New Roman"/>
          <w:sz w:val="20"/>
          <w:szCs w:val="20"/>
        </w:rPr>
        <w:t>полагает целесообразным заключение крупной сделки на условиях, указанных в бюллетене (формулировке решения) для голосования на внеочередном Общем собрании акционеров Общества «</w:t>
      </w:r>
      <w:r w:rsidR="000D0760">
        <w:rPr>
          <w:rFonts w:ascii="Times New Roman" w:hAnsi="Times New Roman"/>
          <w:sz w:val="20"/>
          <w:szCs w:val="20"/>
        </w:rPr>
        <w:t>18</w:t>
      </w:r>
      <w:r w:rsidR="00DA40F4">
        <w:rPr>
          <w:rFonts w:ascii="Times New Roman" w:hAnsi="Times New Roman"/>
          <w:sz w:val="20"/>
          <w:szCs w:val="20"/>
        </w:rPr>
        <w:t>»</w:t>
      </w:r>
      <w:r w:rsidR="000D0760">
        <w:rPr>
          <w:rFonts w:ascii="Times New Roman" w:hAnsi="Times New Roman"/>
          <w:sz w:val="20"/>
          <w:szCs w:val="20"/>
        </w:rPr>
        <w:t xml:space="preserve"> ноября</w:t>
      </w:r>
      <w:r w:rsidR="00DA40F4">
        <w:rPr>
          <w:rFonts w:ascii="Times New Roman" w:hAnsi="Times New Roman"/>
          <w:sz w:val="20"/>
          <w:szCs w:val="20"/>
        </w:rPr>
        <w:t xml:space="preserve"> 2021 г., и рекомендует акционерам Общества на внеочередном Общем собрании акционеров Общества проголосовать «ЗА» по вопросу о даче согласия на заключение сделки.</w:t>
      </w:r>
    </w:p>
    <w:p w:rsidR="00230D14" w:rsidRPr="00156503" w:rsidRDefault="00230D14" w:rsidP="00A0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30D14" w:rsidRPr="00156503" w:rsidSect="00982D1D">
      <w:pgSz w:w="11906" w:h="16838"/>
      <w:pgMar w:top="567" w:right="707" w:bottom="567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AB" w:rsidRDefault="00387FAB" w:rsidP="00B34F3C">
      <w:pPr>
        <w:spacing w:after="0" w:line="240" w:lineRule="auto"/>
      </w:pPr>
      <w:r>
        <w:separator/>
      </w:r>
    </w:p>
  </w:endnote>
  <w:endnote w:type="continuationSeparator" w:id="0">
    <w:p w:rsidR="00387FAB" w:rsidRDefault="00387FAB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AB" w:rsidRDefault="00387FAB" w:rsidP="00B34F3C">
      <w:pPr>
        <w:spacing w:after="0" w:line="240" w:lineRule="auto"/>
      </w:pPr>
      <w:r>
        <w:separator/>
      </w:r>
    </w:p>
  </w:footnote>
  <w:footnote w:type="continuationSeparator" w:id="0">
    <w:p w:rsidR="00387FAB" w:rsidRDefault="00387FAB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501034F6"/>
    <w:multiLevelType w:val="hybridMultilevel"/>
    <w:tmpl w:val="6878464C"/>
    <w:lvl w:ilvl="0" w:tplc="F3FEE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C5315"/>
    <w:multiLevelType w:val="hybridMultilevel"/>
    <w:tmpl w:val="018C90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204E3"/>
    <w:multiLevelType w:val="hybridMultilevel"/>
    <w:tmpl w:val="6BF073FC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41B69"/>
    <w:rsid w:val="0004422A"/>
    <w:rsid w:val="00047E37"/>
    <w:rsid w:val="00083CA2"/>
    <w:rsid w:val="000A591D"/>
    <w:rsid w:val="000C59BA"/>
    <w:rsid w:val="000C600D"/>
    <w:rsid w:val="000D0760"/>
    <w:rsid w:val="000F0078"/>
    <w:rsid w:val="00105B2F"/>
    <w:rsid w:val="001541CB"/>
    <w:rsid w:val="00156503"/>
    <w:rsid w:val="0019114B"/>
    <w:rsid w:val="0019790B"/>
    <w:rsid w:val="001C0070"/>
    <w:rsid w:val="00226475"/>
    <w:rsid w:val="00226566"/>
    <w:rsid w:val="002303D2"/>
    <w:rsid w:val="00230D14"/>
    <w:rsid w:val="002478EF"/>
    <w:rsid w:val="00250771"/>
    <w:rsid w:val="0028020F"/>
    <w:rsid w:val="002859A6"/>
    <w:rsid w:val="00293BE8"/>
    <w:rsid w:val="00295A05"/>
    <w:rsid w:val="002B6845"/>
    <w:rsid w:val="002C61EC"/>
    <w:rsid w:val="002F4764"/>
    <w:rsid w:val="0030163B"/>
    <w:rsid w:val="00333651"/>
    <w:rsid w:val="0033467E"/>
    <w:rsid w:val="00340331"/>
    <w:rsid w:val="0035148E"/>
    <w:rsid w:val="0035198D"/>
    <w:rsid w:val="00352F6A"/>
    <w:rsid w:val="00353958"/>
    <w:rsid w:val="00356763"/>
    <w:rsid w:val="0035764B"/>
    <w:rsid w:val="0036476A"/>
    <w:rsid w:val="003776CF"/>
    <w:rsid w:val="00384EAE"/>
    <w:rsid w:val="00387FAB"/>
    <w:rsid w:val="003A456C"/>
    <w:rsid w:val="003B7626"/>
    <w:rsid w:val="003D68F6"/>
    <w:rsid w:val="003E6BFF"/>
    <w:rsid w:val="00407304"/>
    <w:rsid w:val="00416AF3"/>
    <w:rsid w:val="00434A9B"/>
    <w:rsid w:val="004350F4"/>
    <w:rsid w:val="00444E96"/>
    <w:rsid w:val="00447468"/>
    <w:rsid w:val="00450200"/>
    <w:rsid w:val="00466E43"/>
    <w:rsid w:val="004C7D1D"/>
    <w:rsid w:val="004D7CFA"/>
    <w:rsid w:val="004F1A41"/>
    <w:rsid w:val="00502535"/>
    <w:rsid w:val="00571B42"/>
    <w:rsid w:val="0057714A"/>
    <w:rsid w:val="0058566B"/>
    <w:rsid w:val="005926FD"/>
    <w:rsid w:val="005C7743"/>
    <w:rsid w:val="005D2D9D"/>
    <w:rsid w:val="005E3FD7"/>
    <w:rsid w:val="006000AB"/>
    <w:rsid w:val="00655D13"/>
    <w:rsid w:val="00666E2B"/>
    <w:rsid w:val="00673253"/>
    <w:rsid w:val="006749E8"/>
    <w:rsid w:val="0069493D"/>
    <w:rsid w:val="006B3DE5"/>
    <w:rsid w:val="006D0003"/>
    <w:rsid w:val="006D3F38"/>
    <w:rsid w:val="006E2020"/>
    <w:rsid w:val="006F72E7"/>
    <w:rsid w:val="00705272"/>
    <w:rsid w:val="00715175"/>
    <w:rsid w:val="00717656"/>
    <w:rsid w:val="00717BBE"/>
    <w:rsid w:val="007345AE"/>
    <w:rsid w:val="00750BBC"/>
    <w:rsid w:val="007614C9"/>
    <w:rsid w:val="00763684"/>
    <w:rsid w:val="0076558A"/>
    <w:rsid w:val="00776801"/>
    <w:rsid w:val="00782BA0"/>
    <w:rsid w:val="007861E3"/>
    <w:rsid w:val="00790E82"/>
    <w:rsid w:val="0079787D"/>
    <w:rsid w:val="007C02AB"/>
    <w:rsid w:val="007C125B"/>
    <w:rsid w:val="007C3755"/>
    <w:rsid w:val="007C46E5"/>
    <w:rsid w:val="007C4D80"/>
    <w:rsid w:val="007F1101"/>
    <w:rsid w:val="008111D2"/>
    <w:rsid w:val="008200EE"/>
    <w:rsid w:val="00820D62"/>
    <w:rsid w:val="008307D4"/>
    <w:rsid w:val="008427C2"/>
    <w:rsid w:val="00856790"/>
    <w:rsid w:val="00857EF4"/>
    <w:rsid w:val="00864C38"/>
    <w:rsid w:val="00886CA8"/>
    <w:rsid w:val="008B1E96"/>
    <w:rsid w:val="008B3C2E"/>
    <w:rsid w:val="008B6638"/>
    <w:rsid w:val="008D4659"/>
    <w:rsid w:val="008D6961"/>
    <w:rsid w:val="008E1E6E"/>
    <w:rsid w:val="008E3861"/>
    <w:rsid w:val="008E53B5"/>
    <w:rsid w:val="008F0226"/>
    <w:rsid w:val="00912BD0"/>
    <w:rsid w:val="0094113E"/>
    <w:rsid w:val="00970650"/>
    <w:rsid w:val="00982D1D"/>
    <w:rsid w:val="009A61C6"/>
    <w:rsid w:val="009C3B0B"/>
    <w:rsid w:val="009E0E40"/>
    <w:rsid w:val="00A04FE0"/>
    <w:rsid w:val="00A11235"/>
    <w:rsid w:val="00A2136F"/>
    <w:rsid w:val="00A41BD2"/>
    <w:rsid w:val="00A63282"/>
    <w:rsid w:val="00A823E1"/>
    <w:rsid w:val="00A91A96"/>
    <w:rsid w:val="00A97479"/>
    <w:rsid w:val="00AA518E"/>
    <w:rsid w:val="00AC226E"/>
    <w:rsid w:val="00AE3069"/>
    <w:rsid w:val="00B25956"/>
    <w:rsid w:val="00B32CB8"/>
    <w:rsid w:val="00B333A8"/>
    <w:rsid w:val="00B34F3C"/>
    <w:rsid w:val="00B50F6F"/>
    <w:rsid w:val="00B54411"/>
    <w:rsid w:val="00B607B1"/>
    <w:rsid w:val="00B7440E"/>
    <w:rsid w:val="00C00C65"/>
    <w:rsid w:val="00C017F3"/>
    <w:rsid w:val="00C01E0B"/>
    <w:rsid w:val="00C20722"/>
    <w:rsid w:val="00C211CD"/>
    <w:rsid w:val="00C41928"/>
    <w:rsid w:val="00C42FFF"/>
    <w:rsid w:val="00C47C12"/>
    <w:rsid w:val="00C55212"/>
    <w:rsid w:val="00C5522A"/>
    <w:rsid w:val="00C57EE6"/>
    <w:rsid w:val="00C705F9"/>
    <w:rsid w:val="00C70AD9"/>
    <w:rsid w:val="00C87A43"/>
    <w:rsid w:val="00CA4D11"/>
    <w:rsid w:val="00CA5E57"/>
    <w:rsid w:val="00CB2014"/>
    <w:rsid w:val="00CB3056"/>
    <w:rsid w:val="00CC0AFC"/>
    <w:rsid w:val="00CD7F9E"/>
    <w:rsid w:val="00CE2B5C"/>
    <w:rsid w:val="00CF0637"/>
    <w:rsid w:val="00CF12D2"/>
    <w:rsid w:val="00CF7259"/>
    <w:rsid w:val="00D10EDF"/>
    <w:rsid w:val="00D24CCC"/>
    <w:rsid w:val="00D37CF0"/>
    <w:rsid w:val="00D43069"/>
    <w:rsid w:val="00D50402"/>
    <w:rsid w:val="00D9532C"/>
    <w:rsid w:val="00DA40F4"/>
    <w:rsid w:val="00DD32C4"/>
    <w:rsid w:val="00DD37C1"/>
    <w:rsid w:val="00DF6C8A"/>
    <w:rsid w:val="00E01ABB"/>
    <w:rsid w:val="00E13159"/>
    <w:rsid w:val="00E2282A"/>
    <w:rsid w:val="00E43114"/>
    <w:rsid w:val="00E47F03"/>
    <w:rsid w:val="00E573BE"/>
    <w:rsid w:val="00E829FB"/>
    <w:rsid w:val="00EA2EC5"/>
    <w:rsid w:val="00EA5730"/>
    <w:rsid w:val="00EB4E81"/>
    <w:rsid w:val="00EB4F59"/>
    <w:rsid w:val="00EC78FC"/>
    <w:rsid w:val="00ED1DA9"/>
    <w:rsid w:val="00ED76AE"/>
    <w:rsid w:val="00EE7956"/>
    <w:rsid w:val="00EF676F"/>
    <w:rsid w:val="00F30FDE"/>
    <w:rsid w:val="00F36723"/>
    <w:rsid w:val="00F454C2"/>
    <w:rsid w:val="00F57F94"/>
    <w:rsid w:val="00F75FA7"/>
    <w:rsid w:val="00F77E9F"/>
    <w:rsid w:val="00F835D9"/>
    <w:rsid w:val="00F8779B"/>
    <w:rsid w:val="00FB4FF1"/>
    <w:rsid w:val="00FC3247"/>
    <w:rsid w:val="00FC7D22"/>
    <w:rsid w:val="00FF36E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7768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0"/>
    <w:rsid w:val="00E2282A"/>
  </w:style>
  <w:style w:type="character" w:customStyle="1" w:styleId="apple-converted-space">
    <w:name w:val="apple-converted-space"/>
    <w:basedOn w:val="a0"/>
    <w:rsid w:val="00E2282A"/>
  </w:style>
  <w:style w:type="character" w:styleId="a8">
    <w:name w:val="Hyperlink"/>
    <w:basedOn w:val="a0"/>
    <w:uiPriority w:val="99"/>
    <w:semiHidden/>
    <w:unhideWhenUsed/>
    <w:rsid w:val="00E2282A"/>
    <w:rPr>
      <w:color w:val="0000FF"/>
      <w:u w:val="single"/>
    </w:rPr>
  </w:style>
  <w:style w:type="paragraph" w:styleId="a9">
    <w:name w:val="Title"/>
    <w:basedOn w:val="a"/>
    <w:link w:val="aa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4F3C"/>
  </w:style>
  <w:style w:type="paragraph" w:styleId="ad">
    <w:name w:val="footer"/>
    <w:basedOn w:val="a"/>
    <w:link w:val="ae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4F3C"/>
  </w:style>
  <w:style w:type="character" w:customStyle="1" w:styleId="a5">
    <w:name w:val="Абзац списка Знак"/>
    <w:link w:val="a4"/>
    <w:uiPriority w:val="34"/>
    <w:rsid w:val="00D9532C"/>
  </w:style>
  <w:style w:type="paragraph" w:styleId="af">
    <w:name w:val="Body Text"/>
    <w:basedOn w:val="a"/>
    <w:link w:val="af0"/>
    <w:uiPriority w:val="99"/>
    <w:semiHidden/>
    <w:unhideWhenUsed/>
    <w:rsid w:val="009A61C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61C6"/>
  </w:style>
  <w:style w:type="character" w:styleId="af1">
    <w:name w:val="annotation reference"/>
    <w:basedOn w:val="a0"/>
    <w:uiPriority w:val="99"/>
    <w:semiHidden/>
    <w:unhideWhenUsed/>
    <w:rsid w:val="00C552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521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521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79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79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7768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0"/>
    <w:rsid w:val="00E2282A"/>
  </w:style>
  <w:style w:type="character" w:customStyle="1" w:styleId="apple-converted-space">
    <w:name w:val="apple-converted-space"/>
    <w:basedOn w:val="a0"/>
    <w:rsid w:val="00E2282A"/>
  </w:style>
  <w:style w:type="character" w:styleId="a8">
    <w:name w:val="Hyperlink"/>
    <w:basedOn w:val="a0"/>
    <w:uiPriority w:val="99"/>
    <w:semiHidden/>
    <w:unhideWhenUsed/>
    <w:rsid w:val="00E2282A"/>
    <w:rPr>
      <w:color w:val="0000FF"/>
      <w:u w:val="single"/>
    </w:rPr>
  </w:style>
  <w:style w:type="paragraph" w:styleId="a9">
    <w:name w:val="Title"/>
    <w:basedOn w:val="a"/>
    <w:link w:val="aa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4F3C"/>
  </w:style>
  <w:style w:type="paragraph" w:styleId="ad">
    <w:name w:val="footer"/>
    <w:basedOn w:val="a"/>
    <w:link w:val="ae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4F3C"/>
  </w:style>
  <w:style w:type="character" w:customStyle="1" w:styleId="a5">
    <w:name w:val="Абзац списка Знак"/>
    <w:link w:val="a4"/>
    <w:uiPriority w:val="34"/>
    <w:rsid w:val="00D9532C"/>
  </w:style>
  <w:style w:type="paragraph" w:styleId="af">
    <w:name w:val="Body Text"/>
    <w:basedOn w:val="a"/>
    <w:link w:val="af0"/>
    <w:uiPriority w:val="99"/>
    <w:semiHidden/>
    <w:unhideWhenUsed/>
    <w:rsid w:val="009A61C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61C6"/>
  </w:style>
  <w:style w:type="character" w:styleId="af1">
    <w:name w:val="annotation reference"/>
    <w:basedOn w:val="a0"/>
    <w:uiPriority w:val="99"/>
    <w:semiHidden/>
    <w:unhideWhenUsed/>
    <w:rsid w:val="00C552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521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521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79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7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dcterms:created xsi:type="dcterms:W3CDTF">2021-10-13T09:15:00Z</dcterms:created>
  <dcterms:modified xsi:type="dcterms:W3CDTF">2021-10-13T09:15:00Z</dcterms:modified>
</cp:coreProperties>
</file>